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Pr="00232CFE" w:rsidRDefault="00470842" w:rsidP="00863E0A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Заключение</w:t>
      </w:r>
    </w:p>
    <w:p w:rsidR="00595610" w:rsidRPr="00232CFE" w:rsidRDefault="00470842" w:rsidP="00863E0A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по результатам публичных слушаний</w:t>
      </w:r>
      <w:bookmarkStart w:id="0" w:name="_GoBack"/>
      <w:bookmarkEnd w:id="0"/>
    </w:p>
    <w:p w:rsidR="00470842" w:rsidRPr="00232CFE" w:rsidRDefault="00B01C00" w:rsidP="00863E0A">
      <w:pPr>
        <w:jc w:val="center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</w:t>
      </w:r>
      <w:r w:rsidR="00595610" w:rsidRPr="00232CFE">
        <w:rPr>
          <w:rFonts w:ascii="Times New Roman" w:hAnsi="Times New Roman"/>
          <w:sz w:val="26"/>
          <w:szCs w:val="26"/>
        </w:rPr>
        <w:t xml:space="preserve">о </w:t>
      </w:r>
      <w:r w:rsidR="005245F0">
        <w:rPr>
          <w:rFonts w:ascii="Times New Roman" w:hAnsi="Times New Roman"/>
          <w:sz w:val="26"/>
          <w:szCs w:val="26"/>
        </w:rPr>
        <w:t xml:space="preserve">проекту межевания микрорайона </w:t>
      </w:r>
      <w:r w:rsidR="007830ED">
        <w:rPr>
          <w:rFonts w:ascii="Times New Roman" w:hAnsi="Times New Roman"/>
          <w:sz w:val="26"/>
          <w:szCs w:val="26"/>
        </w:rPr>
        <w:t>1</w:t>
      </w:r>
      <w:r w:rsidR="00BC56EA">
        <w:rPr>
          <w:rFonts w:ascii="Times New Roman" w:hAnsi="Times New Roman"/>
          <w:sz w:val="26"/>
          <w:szCs w:val="26"/>
        </w:rPr>
        <w:t>2</w:t>
      </w:r>
      <w:r w:rsidR="0033508D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города Сургута</w:t>
      </w:r>
    </w:p>
    <w:p w:rsidR="003252DD" w:rsidRPr="00232CFE" w:rsidRDefault="003252DD" w:rsidP="00470842">
      <w:pPr>
        <w:jc w:val="center"/>
        <w:rPr>
          <w:rFonts w:ascii="Times New Roman" w:hAnsi="Times New Roman"/>
          <w:sz w:val="26"/>
          <w:szCs w:val="26"/>
        </w:rPr>
      </w:pPr>
    </w:p>
    <w:p w:rsidR="00643C99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Публичные слушания проведены на основании постанов</w:t>
      </w:r>
      <w:r w:rsidR="00595610" w:rsidRPr="00232CFE">
        <w:rPr>
          <w:rFonts w:ascii="Times New Roman" w:hAnsi="Times New Roman"/>
          <w:sz w:val="26"/>
          <w:szCs w:val="26"/>
        </w:rPr>
        <w:t>ления</w:t>
      </w:r>
      <w:r w:rsidR="00FE696A">
        <w:rPr>
          <w:rFonts w:ascii="Times New Roman" w:hAnsi="Times New Roman"/>
          <w:sz w:val="26"/>
          <w:szCs w:val="26"/>
        </w:rPr>
        <w:t xml:space="preserve"> Главы города от 22.03.2018 № 59</w:t>
      </w:r>
      <w:r w:rsidR="00595610" w:rsidRPr="00232CFE">
        <w:rPr>
          <w:rFonts w:ascii="Times New Roman" w:hAnsi="Times New Roman"/>
          <w:sz w:val="26"/>
          <w:szCs w:val="26"/>
        </w:rPr>
        <w:t xml:space="preserve"> </w:t>
      </w:r>
      <w:r w:rsidRPr="00232CFE">
        <w:rPr>
          <w:rFonts w:ascii="Times New Roman" w:hAnsi="Times New Roman"/>
          <w:sz w:val="26"/>
          <w:szCs w:val="26"/>
        </w:rPr>
        <w:t>о назначении публичных слушаний по проекту меж</w:t>
      </w:r>
      <w:r w:rsidR="005245F0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7830ED">
        <w:rPr>
          <w:rFonts w:ascii="Times New Roman" w:hAnsi="Times New Roman"/>
          <w:sz w:val="26"/>
          <w:szCs w:val="26"/>
        </w:rPr>
        <w:t xml:space="preserve">12 </w:t>
      </w:r>
      <w:r w:rsidRPr="00232CFE">
        <w:rPr>
          <w:rFonts w:ascii="Times New Roman" w:hAnsi="Times New Roman"/>
          <w:sz w:val="26"/>
          <w:szCs w:val="26"/>
        </w:rPr>
        <w:t>города Сургута.</w:t>
      </w:r>
    </w:p>
    <w:p w:rsidR="003252DD" w:rsidRPr="00232CFE" w:rsidRDefault="003252DD" w:rsidP="00643C99">
      <w:pPr>
        <w:ind w:right="316" w:firstLine="708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Место проведения конференц-зал по адресу, улица Восход, дом 4.</w:t>
      </w:r>
    </w:p>
    <w:p w:rsidR="003252DD" w:rsidRPr="00232CFE" w:rsidRDefault="007830E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2</w:t>
      </w:r>
      <w:r w:rsidR="00BC56EA">
        <w:rPr>
          <w:rFonts w:ascii="Times New Roman" w:hAnsi="Times New Roman"/>
          <w:sz w:val="26"/>
          <w:szCs w:val="26"/>
        </w:rPr>
        <w:t>1</w:t>
      </w:r>
      <w:r w:rsidR="00595610" w:rsidRPr="00232CFE">
        <w:rPr>
          <w:rFonts w:ascii="Times New Roman" w:hAnsi="Times New Roman"/>
          <w:sz w:val="26"/>
          <w:szCs w:val="26"/>
        </w:rPr>
        <w:t>.04.2018</w:t>
      </w:r>
      <w:r w:rsidR="003252DD" w:rsidRPr="00232CFE">
        <w:rPr>
          <w:rFonts w:ascii="Times New Roman" w:hAnsi="Times New Roman"/>
          <w:sz w:val="26"/>
          <w:szCs w:val="26"/>
        </w:rPr>
        <w:t>.</w:t>
      </w:r>
    </w:p>
    <w:p w:rsidR="003252DD" w:rsidRPr="00232CFE" w:rsidRDefault="003252DD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Время про</w:t>
      </w:r>
      <w:r w:rsidR="007830ED">
        <w:rPr>
          <w:rFonts w:ascii="Times New Roman" w:hAnsi="Times New Roman"/>
          <w:sz w:val="26"/>
          <w:szCs w:val="26"/>
        </w:rPr>
        <w:t>ведения 15</w:t>
      </w:r>
      <w:r w:rsidRPr="00232CFE">
        <w:rPr>
          <w:rFonts w:ascii="Times New Roman" w:hAnsi="Times New Roman"/>
          <w:sz w:val="26"/>
          <w:szCs w:val="26"/>
        </w:rPr>
        <w:t>.</w:t>
      </w:r>
      <w:r w:rsidR="00BC56EA">
        <w:rPr>
          <w:rFonts w:ascii="Times New Roman" w:hAnsi="Times New Roman"/>
          <w:sz w:val="26"/>
          <w:szCs w:val="26"/>
        </w:rPr>
        <w:t>00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Pr="00232CFE" w:rsidRDefault="00643C99" w:rsidP="00643C99">
      <w:pPr>
        <w:ind w:left="357" w:firstLine="351"/>
        <w:jc w:val="both"/>
        <w:rPr>
          <w:rFonts w:ascii="Times New Roman" w:hAnsi="Times New Roman"/>
          <w:sz w:val="26"/>
          <w:szCs w:val="26"/>
        </w:rPr>
      </w:pPr>
      <w:r w:rsidRPr="00232CFE">
        <w:rPr>
          <w:rFonts w:ascii="Times New Roman" w:hAnsi="Times New Roman"/>
          <w:sz w:val="26"/>
          <w:szCs w:val="26"/>
        </w:rPr>
        <w:t>На публи</w:t>
      </w:r>
      <w:r w:rsidR="007830ED">
        <w:rPr>
          <w:rFonts w:ascii="Times New Roman" w:hAnsi="Times New Roman"/>
          <w:sz w:val="26"/>
          <w:szCs w:val="26"/>
        </w:rPr>
        <w:t>чных слушаниях присутствовали 7</w:t>
      </w:r>
      <w:r w:rsidR="00D96EB1" w:rsidRPr="00232CFE">
        <w:rPr>
          <w:rFonts w:ascii="Times New Roman" w:hAnsi="Times New Roman"/>
          <w:sz w:val="26"/>
          <w:szCs w:val="26"/>
        </w:rPr>
        <w:t xml:space="preserve"> человек</w:t>
      </w:r>
      <w:r w:rsidR="005245F0">
        <w:rPr>
          <w:rFonts w:ascii="Times New Roman" w:hAnsi="Times New Roman"/>
          <w:sz w:val="26"/>
          <w:szCs w:val="26"/>
        </w:rPr>
        <w:t>а</w:t>
      </w:r>
      <w:r w:rsidRPr="00232CFE">
        <w:rPr>
          <w:rFonts w:ascii="Times New Roman" w:hAnsi="Times New Roman"/>
          <w:sz w:val="26"/>
          <w:szCs w:val="26"/>
        </w:rPr>
        <w:t>.</w:t>
      </w:r>
    </w:p>
    <w:p w:rsidR="00470842" w:rsidRDefault="00470842" w:rsidP="00470842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745"/>
        <w:gridCol w:w="6290"/>
        <w:gridCol w:w="5815"/>
      </w:tblGrid>
      <w:tr w:rsidR="00660D11" w:rsidRPr="006C7A71" w:rsidTr="00660D11">
        <w:tc>
          <w:tcPr>
            <w:tcW w:w="274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Кем задан вопрос, озвучено замечание, предложение</w:t>
            </w:r>
          </w:p>
        </w:tc>
        <w:tc>
          <w:tcPr>
            <w:tcW w:w="6290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>Содержание вопроса, замечания, предложения</w:t>
            </w:r>
          </w:p>
        </w:tc>
        <w:tc>
          <w:tcPr>
            <w:tcW w:w="5815" w:type="dxa"/>
          </w:tcPr>
          <w:p w:rsidR="00660D11" w:rsidRPr="006C7A71" w:rsidRDefault="00660D11" w:rsidP="00C52351">
            <w:pPr>
              <w:jc w:val="center"/>
              <w:rPr>
                <w:rFonts w:ascii="Times New Roman" w:hAnsi="Times New Roman"/>
              </w:rPr>
            </w:pPr>
            <w:r w:rsidRPr="006C7A71">
              <w:rPr>
                <w:rFonts w:ascii="Times New Roman" w:hAnsi="Times New Roman"/>
              </w:rPr>
              <w:t xml:space="preserve">Ответы проектной организации </w:t>
            </w:r>
          </w:p>
        </w:tc>
      </w:tr>
      <w:tr w:rsidR="00DF709C" w:rsidRPr="00C97E75" w:rsidTr="00D17365">
        <w:trPr>
          <w:trHeight w:val="796"/>
        </w:trPr>
        <w:tc>
          <w:tcPr>
            <w:tcW w:w="2745" w:type="dxa"/>
          </w:tcPr>
          <w:p w:rsidR="007830ED" w:rsidRPr="00C97E75" w:rsidRDefault="007830ED" w:rsidP="00863E0A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Гайдаржи О.В., ведущий инженер, УК Сервис-3</w:t>
            </w:r>
          </w:p>
          <w:p w:rsidR="00DF709C" w:rsidRPr="00C97E75" w:rsidRDefault="00DF709C" w:rsidP="00863E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DF709C" w:rsidRPr="00C97E75" w:rsidRDefault="007830ED" w:rsidP="00573636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Проезд между Ленина 42 и школой 1, проезжая часть сделать как территорию общего пользования, до Бахилова</w:t>
            </w:r>
            <w:r w:rsidR="00863E0A">
              <w:rPr>
                <w:rFonts w:ascii="Times New Roman" w:hAnsi="Times New Roman"/>
                <w:sz w:val="26"/>
                <w:szCs w:val="26"/>
              </w:rPr>
              <w:t>,</w:t>
            </w:r>
            <w:r w:rsidRPr="00C97E75">
              <w:rPr>
                <w:rFonts w:ascii="Times New Roman" w:hAnsi="Times New Roman"/>
                <w:sz w:val="26"/>
                <w:szCs w:val="26"/>
              </w:rPr>
              <w:t xml:space="preserve"> 9</w:t>
            </w:r>
            <w:r w:rsidR="00863E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97E75">
              <w:rPr>
                <w:rFonts w:ascii="Times New Roman" w:hAnsi="Times New Roman"/>
                <w:sz w:val="26"/>
                <w:szCs w:val="26"/>
              </w:rPr>
              <w:t>а или 11.</w:t>
            </w:r>
          </w:p>
        </w:tc>
        <w:tc>
          <w:tcPr>
            <w:tcW w:w="5815" w:type="dxa"/>
          </w:tcPr>
          <w:p w:rsidR="00DF709C" w:rsidRDefault="004A0155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4A0155" w:rsidRPr="00C97E75" w:rsidRDefault="004A0155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AA0890" w:rsidRPr="00C97E75" w:rsidTr="006B5031">
        <w:trPr>
          <w:trHeight w:val="480"/>
        </w:trPr>
        <w:tc>
          <w:tcPr>
            <w:tcW w:w="2745" w:type="dxa"/>
            <w:vMerge w:val="restart"/>
          </w:tcPr>
          <w:p w:rsidR="007830ED" w:rsidRPr="00C97E75" w:rsidRDefault="007830ED" w:rsidP="00863E0A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Мельникова И.Ю., КЗО</w:t>
            </w:r>
          </w:p>
          <w:p w:rsidR="00AA0890" w:rsidRPr="00C97E75" w:rsidRDefault="00AA0890" w:rsidP="00863E0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AA0890" w:rsidRPr="00C97E75" w:rsidRDefault="007830ED" w:rsidP="00A5535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Ленина 42: 2 нестационарных торговых объекта, в схеме отсутствуют, исключить.</w:t>
            </w: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AA0890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AA0890" w:rsidRPr="00C97E75" w:rsidTr="006B5031">
        <w:trPr>
          <w:trHeight w:val="885"/>
        </w:trPr>
        <w:tc>
          <w:tcPr>
            <w:tcW w:w="2745" w:type="dxa"/>
            <w:vMerge/>
          </w:tcPr>
          <w:p w:rsidR="00AA0890" w:rsidRPr="00C97E75" w:rsidRDefault="00AA0890" w:rsidP="00FF7F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AA0890" w:rsidRPr="00C97E75" w:rsidRDefault="007830ED" w:rsidP="006B503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Ленина 46, один НТО есть в схеме, оставить земельный участок</w:t>
            </w:r>
          </w:p>
        </w:tc>
        <w:tc>
          <w:tcPr>
            <w:tcW w:w="5815" w:type="dxa"/>
          </w:tcPr>
          <w:p w:rsidR="00AA0890" w:rsidRDefault="000A3CC6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A3CC6" w:rsidRPr="00C97E75" w:rsidRDefault="000A3CC6" w:rsidP="00545A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Участок предусмотренный для размещения НТО сохраняется в исходных границах</w:t>
            </w:r>
          </w:p>
        </w:tc>
      </w:tr>
      <w:tr w:rsidR="00AA0890" w:rsidRPr="00C97E75" w:rsidTr="006B5031">
        <w:trPr>
          <w:trHeight w:val="735"/>
        </w:trPr>
        <w:tc>
          <w:tcPr>
            <w:tcW w:w="2745" w:type="dxa"/>
            <w:vMerge/>
          </w:tcPr>
          <w:p w:rsidR="00AA0890" w:rsidRPr="00C97E75" w:rsidRDefault="00AA0890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AA0890" w:rsidRPr="00C97E75" w:rsidRDefault="007830ED" w:rsidP="00226A2E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Островского 3, зу7 прав нет, в схеме нет, формировать в территорию МКД</w:t>
            </w: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AA0890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7830ED" w:rsidRPr="00C97E75" w:rsidTr="006B5031">
        <w:trPr>
          <w:trHeight w:val="780"/>
        </w:trPr>
        <w:tc>
          <w:tcPr>
            <w:tcW w:w="2745" w:type="dxa"/>
            <w:vMerge w:val="restart"/>
          </w:tcPr>
          <w:p w:rsidR="007830ED" w:rsidRPr="00C97E75" w:rsidRDefault="007830ED" w:rsidP="00863E0A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Усов А.В., председатель публичных слушаний, директор департамента архитектуры и градостроительства- главный архитектор.</w:t>
            </w:r>
          </w:p>
          <w:p w:rsidR="007830ED" w:rsidRPr="00C97E75" w:rsidRDefault="007830ED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7830ED" w:rsidRPr="00C97E75" w:rsidRDefault="007830ED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Ленина 46, киоск Союзпечать, предлагаю вырезать из МКД.</w:t>
            </w: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7830ED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7830ED" w:rsidRPr="00C97E75" w:rsidTr="006B5031">
        <w:trPr>
          <w:trHeight w:val="780"/>
        </w:trPr>
        <w:tc>
          <w:tcPr>
            <w:tcW w:w="2745" w:type="dxa"/>
            <w:vMerge/>
          </w:tcPr>
          <w:p w:rsidR="007830ED" w:rsidRPr="00C97E75" w:rsidRDefault="007830ED" w:rsidP="007830E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7830ED" w:rsidRPr="00C97E75" w:rsidRDefault="007830ED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Предлагаю по объектам торговли проанализировать в соответствии со схемой НТО. Если они есть в схеме, то предусмотреть наличие неразграниченной муниципальной земли. Чтобы они законным образом находились не на придомовой территории</w:t>
            </w: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7830ED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9E561B" w:rsidRPr="00C97E75" w:rsidTr="008C14A9">
        <w:trPr>
          <w:trHeight w:val="1419"/>
        </w:trPr>
        <w:tc>
          <w:tcPr>
            <w:tcW w:w="2745" w:type="dxa"/>
            <w:vMerge w:val="restart"/>
          </w:tcPr>
          <w:p w:rsidR="009E561B" w:rsidRPr="00C97E75" w:rsidRDefault="009E561B" w:rsidP="0092755F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lastRenderedPageBreak/>
              <w:t>Ракитина Т.В., Дума города</w:t>
            </w:r>
          </w:p>
        </w:tc>
        <w:tc>
          <w:tcPr>
            <w:tcW w:w="6290" w:type="dxa"/>
          </w:tcPr>
          <w:p w:rsidR="009E561B" w:rsidRPr="00C97E75" w:rsidRDefault="009E561B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Ленина 46, ряд торговых объектов. Проезд между Ленина 46 и 38 отнесен к Ленина 46. Предлагаю уменьшить территорию Ленина 46 на территорию проезда и объектов</w:t>
            </w: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9E561B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9E561B" w:rsidRPr="00C97E75" w:rsidTr="00660D11">
        <w:tc>
          <w:tcPr>
            <w:tcW w:w="2745" w:type="dxa"/>
            <w:vMerge/>
          </w:tcPr>
          <w:p w:rsidR="009E561B" w:rsidRPr="00C97E75" w:rsidRDefault="009E561B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9E561B" w:rsidRPr="00C97E75" w:rsidRDefault="009E561B" w:rsidP="009E561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 xml:space="preserve">Проезд между Бахилова 8 и Бажова 8, наложен сервитут. Предлагаю организовать территорию общего пользования к объекту образования. </w:t>
            </w:r>
          </w:p>
          <w:p w:rsidR="009E561B" w:rsidRPr="00C97E75" w:rsidRDefault="009E561B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9E561B" w:rsidRDefault="000A3CC6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A3CC6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Проектом межевания предлагается организация проездов общего пользования при условии исключения транзитного движения через жилые группы, а также через территории дворовых пространств МКД</w:t>
            </w:r>
          </w:p>
        </w:tc>
      </w:tr>
      <w:tr w:rsidR="009E561B" w:rsidRPr="00C97E75" w:rsidTr="00660D11">
        <w:tc>
          <w:tcPr>
            <w:tcW w:w="2745" w:type="dxa"/>
            <w:vMerge/>
          </w:tcPr>
          <w:p w:rsidR="009E561B" w:rsidRPr="00C97E75" w:rsidRDefault="009E561B" w:rsidP="00573636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6290" w:type="dxa"/>
          </w:tcPr>
          <w:p w:rsidR="009E561B" w:rsidRPr="00C97E75" w:rsidRDefault="009E561B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Территорию между Бахилова 2 и 6, к территории общего пользования</w:t>
            </w: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9E561B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Проектом межевания предлагается организация проездов общего пользования при условии исключения транзитного движения через жилые группы, а также через территории дворовых пространств МКД</w:t>
            </w:r>
          </w:p>
        </w:tc>
      </w:tr>
      <w:tr w:rsidR="00C97E75" w:rsidRPr="00C97E75" w:rsidTr="00660D11">
        <w:tc>
          <w:tcPr>
            <w:tcW w:w="2745" w:type="dxa"/>
            <w:vMerge w:val="restart"/>
          </w:tcPr>
          <w:p w:rsidR="00C97E75" w:rsidRPr="00C97E75" w:rsidRDefault="00C97E75" w:rsidP="005E592E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Стрелец Ю.Ю., помощник депутата</w:t>
            </w:r>
          </w:p>
          <w:p w:rsidR="00C97E75" w:rsidRPr="00C97E75" w:rsidRDefault="00C97E75" w:rsidP="0057363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C97E75" w:rsidRPr="00C97E75" w:rsidRDefault="00C97E75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Организовать и благоустроить безопасный пешеходный проход между домом № 38 по пр. Ленина и МБОУ СОШ № 1, отодвинуть забор в сторону школы, чтобы поставить освещение и содержать его.</w:t>
            </w:r>
          </w:p>
        </w:tc>
        <w:tc>
          <w:tcPr>
            <w:tcW w:w="5815" w:type="dxa"/>
          </w:tcPr>
          <w:p w:rsidR="00C97E75" w:rsidRDefault="000A3CC6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0A3CC6" w:rsidRPr="00C97E75" w:rsidRDefault="000A3CC6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Проектом межевания предусмотрена корректировка границ земельного участка школы в части исключения пешеходной дорожки</w:t>
            </w:r>
          </w:p>
        </w:tc>
      </w:tr>
      <w:tr w:rsidR="00C97E75" w:rsidRPr="00C97E75" w:rsidTr="00660D11">
        <w:tc>
          <w:tcPr>
            <w:tcW w:w="2745" w:type="dxa"/>
            <w:vMerge/>
          </w:tcPr>
          <w:p w:rsidR="00C97E75" w:rsidRPr="00C97E75" w:rsidRDefault="00C97E75" w:rsidP="0057363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C97E75" w:rsidRPr="00C97E75" w:rsidRDefault="00C97E75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Проезд между Острвского 3 и школой №1. Это путь подхода школьников. Предлагаем исключить возможность проезда транспорта со стороны торца Островского</w:t>
            </w:r>
          </w:p>
        </w:tc>
        <w:tc>
          <w:tcPr>
            <w:tcW w:w="5815" w:type="dxa"/>
          </w:tcPr>
          <w:p w:rsidR="00C97E75" w:rsidRDefault="000A3CC6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Рассмотрено. </w:t>
            </w:r>
          </w:p>
          <w:p w:rsidR="000A3CC6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 не является предметом разработки проекта межевания.</w:t>
            </w:r>
          </w:p>
        </w:tc>
      </w:tr>
      <w:tr w:rsidR="00C97E75" w:rsidRPr="00C97E75" w:rsidTr="00660D11">
        <w:tc>
          <w:tcPr>
            <w:tcW w:w="2745" w:type="dxa"/>
            <w:vMerge/>
          </w:tcPr>
          <w:p w:rsidR="00C97E75" w:rsidRPr="00C97E75" w:rsidRDefault="00C97E75" w:rsidP="0057363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C97E75" w:rsidRDefault="00C97E75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Предлагаем обустроить городской сквер в границах многоквартирных домов по ул. Бажова, 3/1, 2Б, 2В и ул. Островского, 3, 5. Проводилась встреча с жителями. Некоторым домам не хватает парковочных мест, и жители могут сделать парковки.</w:t>
            </w:r>
          </w:p>
          <w:p w:rsidR="00CD3846" w:rsidRPr="00C97E75" w:rsidRDefault="00CD3846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C97E75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C97E75" w:rsidRPr="00C97E75" w:rsidTr="00660D11">
        <w:tc>
          <w:tcPr>
            <w:tcW w:w="2745" w:type="dxa"/>
            <w:vMerge/>
          </w:tcPr>
          <w:p w:rsidR="00C97E75" w:rsidRPr="00C97E75" w:rsidRDefault="00C97E75" w:rsidP="0057363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C97E75" w:rsidRPr="00C97E75" w:rsidRDefault="00C97E75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Проезд между Ленина 46 и Ленина 38 – пользуются многочисленные горожане, предлагаем в территорию общего пользования.</w:t>
            </w:r>
          </w:p>
        </w:tc>
        <w:tc>
          <w:tcPr>
            <w:tcW w:w="5815" w:type="dxa"/>
          </w:tcPr>
          <w:p w:rsidR="00C97E75" w:rsidRPr="00C97E75" w:rsidRDefault="00C97E75" w:rsidP="00C97E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 xml:space="preserve">Усов А.В., председатель публичных слушаний, директор департамента архитектуры </w:t>
            </w:r>
            <w:r w:rsidR="00863E0A">
              <w:rPr>
                <w:rFonts w:ascii="Times New Roman" w:hAnsi="Times New Roman"/>
                <w:sz w:val="26"/>
                <w:szCs w:val="26"/>
              </w:rPr>
              <w:t xml:space="preserve">                              </w:t>
            </w:r>
            <w:r w:rsidRPr="00C97E75">
              <w:rPr>
                <w:rFonts w:ascii="Times New Roman" w:hAnsi="Times New Roman"/>
                <w:sz w:val="26"/>
                <w:szCs w:val="26"/>
              </w:rPr>
              <w:t>и градостроительства- главный архитектор.</w:t>
            </w:r>
            <w:r w:rsidR="00863E0A">
              <w:rPr>
                <w:rFonts w:ascii="Times New Roman" w:hAnsi="Times New Roman"/>
                <w:sz w:val="26"/>
                <w:szCs w:val="26"/>
              </w:rPr>
              <w:t xml:space="preserve">                         </w:t>
            </w:r>
          </w:p>
          <w:p w:rsidR="00C97E75" w:rsidRPr="00C97E75" w:rsidRDefault="00C97E75" w:rsidP="00C97E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 xml:space="preserve">- На самом деле «красная линия» проходит </w:t>
            </w:r>
            <w:r w:rsidR="00863E0A">
              <w:rPr>
                <w:rFonts w:ascii="Times New Roman" w:hAnsi="Times New Roman"/>
                <w:sz w:val="26"/>
                <w:szCs w:val="26"/>
              </w:rPr>
              <w:t xml:space="preserve">                   </w:t>
            </w:r>
            <w:r w:rsidRPr="00C97E75">
              <w:rPr>
                <w:rFonts w:ascii="Times New Roman" w:hAnsi="Times New Roman"/>
                <w:sz w:val="26"/>
                <w:szCs w:val="26"/>
              </w:rPr>
              <w:t xml:space="preserve">по отмостке здания. Данная парковка находится </w:t>
            </w:r>
            <w:r w:rsidR="00863E0A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C97E75">
              <w:rPr>
                <w:rFonts w:ascii="Times New Roman" w:hAnsi="Times New Roman"/>
                <w:sz w:val="26"/>
                <w:szCs w:val="26"/>
              </w:rPr>
              <w:t xml:space="preserve">в «теле» дороги. </w:t>
            </w:r>
          </w:p>
          <w:p w:rsidR="00C97E75" w:rsidRPr="00C97E75" w:rsidRDefault="00C97E75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97E75" w:rsidRPr="00C97E75" w:rsidTr="00660D11">
        <w:tc>
          <w:tcPr>
            <w:tcW w:w="2745" w:type="dxa"/>
            <w:vMerge/>
          </w:tcPr>
          <w:p w:rsidR="00C97E75" w:rsidRPr="00C97E75" w:rsidRDefault="00C97E75" w:rsidP="0057363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C97E75" w:rsidRDefault="00C97E75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Парковка Ленина 46, используется всеми жителями города, предлагаем уменьшить до границ где начитается лестница.</w:t>
            </w:r>
          </w:p>
          <w:p w:rsidR="00CD3846" w:rsidRPr="00C97E75" w:rsidRDefault="00CD3846" w:rsidP="0092755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Рассмотрено. </w:t>
            </w:r>
          </w:p>
          <w:p w:rsidR="00C97E75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 межевания подготовлен в границах красных линий микрорайона находится на территории общего пользования улично-дорожной сети, за границами подготовки проекта межевания</w:t>
            </w:r>
          </w:p>
        </w:tc>
      </w:tr>
      <w:tr w:rsidR="0092755F" w:rsidRPr="00C97E75" w:rsidTr="001B3B81">
        <w:tc>
          <w:tcPr>
            <w:tcW w:w="14850" w:type="dxa"/>
            <w:gridSpan w:val="3"/>
          </w:tcPr>
          <w:p w:rsidR="0092755F" w:rsidRPr="00C97E75" w:rsidRDefault="0092755F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92755F" w:rsidRPr="00C97E75" w:rsidRDefault="0092755F" w:rsidP="0092755F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Вопросы, замечания и предложения, поступившие в письменном виде</w:t>
            </w:r>
          </w:p>
          <w:p w:rsidR="0092755F" w:rsidRPr="00C97E75" w:rsidRDefault="0092755F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42AAF" w:rsidRPr="00C97E75" w:rsidTr="00BA7DA7">
        <w:trPr>
          <w:trHeight w:val="1262"/>
        </w:trPr>
        <w:tc>
          <w:tcPr>
            <w:tcW w:w="2745" w:type="dxa"/>
            <w:vMerge w:val="restart"/>
          </w:tcPr>
          <w:p w:rsidR="00742AAF" w:rsidRDefault="00742AAF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Пономарев В.Г.</w:t>
            </w:r>
          </w:p>
          <w:p w:rsidR="00742AAF" w:rsidRDefault="00742AAF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Депутат Думы города</w:t>
            </w:r>
          </w:p>
          <w:p w:rsidR="00742AAF" w:rsidRDefault="00742AAF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Запрос от 28.12.2017 № 18-02-3305/17-0</w:t>
            </w:r>
          </w:p>
        </w:tc>
        <w:tc>
          <w:tcPr>
            <w:tcW w:w="6290" w:type="dxa"/>
          </w:tcPr>
          <w:p w:rsidR="00742AAF" w:rsidRDefault="00CD3846" w:rsidP="00CD3846">
            <w:pPr>
              <w:pStyle w:val="Style4"/>
              <w:widowControl/>
              <w:spacing w:line="240" w:lineRule="auto"/>
              <w:ind w:firstLine="0"/>
              <w:rPr>
                <w:rStyle w:val="FontStyle16"/>
              </w:rPr>
            </w:pPr>
            <w:r>
              <w:rPr>
                <w:rStyle w:val="FontStyle16"/>
              </w:rPr>
              <w:t>И</w:t>
            </w:r>
            <w:r w:rsidR="00742AAF">
              <w:rPr>
                <w:rStyle w:val="FontStyle16"/>
              </w:rPr>
              <w:t>зменение границ земельных участков многоквартирных домов ул. Бажова, 3/1, 2Б, 2В, ул. Островского, 3, 5, с целью выделения земельного участка под обустройство городского сквера на месте существующей детской площадки</w:t>
            </w:r>
          </w:p>
          <w:p w:rsidR="00CD3846" w:rsidRDefault="00CD3846" w:rsidP="00CD3846">
            <w:pPr>
              <w:pStyle w:val="Style4"/>
              <w:widowControl/>
              <w:spacing w:line="240" w:lineRule="auto"/>
              <w:ind w:firstLine="0"/>
              <w:rPr>
                <w:rStyle w:val="FontStyle16"/>
              </w:rPr>
            </w:pPr>
          </w:p>
        </w:tc>
        <w:tc>
          <w:tcPr>
            <w:tcW w:w="5815" w:type="dxa"/>
          </w:tcPr>
          <w:p w:rsidR="000A3CC6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742AAF" w:rsidRPr="00C97E75" w:rsidRDefault="000A3CC6" w:rsidP="000A3C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742AAF" w:rsidRPr="00C97E75" w:rsidTr="00BA7DA7">
        <w:trPr>
          <w:trHeight w:val="1262"/>
        </w:trPr>
        <w:tc>
          <w:tcPr>
            <w:tcW w:w="2745" w:type="dxa"/>
            <w:vMerge/>
          </w:tcPr>
          <w:p w:rsidR="00742AAF" w:rsidRPr="00C97E75" w:rsidRDefault="00742AAF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742AAF" w:rsidRDefault="00CD3846" w:rsidP="00CD3846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</w:pPr>
            <w:r w:rsidRPr="00CD3846">
              <w:rPr>
                <w:rStyle w:val="FontStyle16"/>
                <w:sz w:val="26"/>
                <w:szCs w:val="26"/>
              </w:rPr>
              <w:t>И</w:t>
            </w:r>
            <w:r w:rsidR="00742AAF" w:rsidRPr="00CD3846">
              <w:rPr>
                <w:rStyle w:val="FontStyle16"/>
                <w:sz w:val="26"/>
                <w:szCs w:val="26"/>
              </w:rPr>
              <w:t>зменение границ смежных земельных участков между пристройкой по пр. Ленина, 38 и МБОУ СОШ № 1 (ул. Островского, 1), в пользу собственников</w:t>
            </w:r>
            <w:r w:rsidR="00742AAF" w:rsidRPr="00CD3846">
              <w:rPr>
                <w:rStyle w:val="FontStyle11"/>
                <w:rFonts w:ascii="Times New Roman" w:hAnsi="Times New Roman" w:cs="Times New Roman"/>
                <w:sz w:val="26"/>
                <w:szCs w:val="26"/>
              </w:rPr>
              <w:t xml:space="preserve"> многоквартирного дома с целью обустройства и содержания безопасного пешеходного прохода </w:t>
            </w:r>
          </w:p>
          <w:p w:rsidR="00CD3846" w:rsidRPr="00CD3846" w:rsidRDefault="00CD3846" w:rsidP="00CD3846">
            <w:pPr>
              <w:pStyle w:val="Style4"/>
              <w:widowControl/>
              <w:spacing w:line="240" w:lineRule="auto"/>
              <w:ind w:firstLine="0"/>
              <w:rPr>
                <w:rStyle w:val="FontStyle35"/>
              </w:rPr>
            </w:pPr>
          </w:p>
        </w:tc>
        <w:tc>
          <w:tcPr>
            <w:tcW w:w="5815" w:type="dxa"/>
          </w:tcPr>
          <w:p w:rsidR="00266016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Рассмотрено.</w:t>
            </w:r>
          </w:p>
          <w:p w:rsidR="00742AAF" w:rsidRPr="00C97E75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Проектом межевания предусмотрена корректировка границ земельного участка школы в части исключения пешеходной дорожки</w:t>
            </w:r>
          </w:p>
        </w:tc>
      </w:tr>
      <w:tr w:rsidR="0092755F" w:rsidRPr="00C97E75" w:rsidTr="00660D11">
        <w:tc>
          <w:tcPr>
            <w:tcW w:w="2745" w:type="dxa"/>
            <w:vMerge w:val="restart"/>
          </w:tcPr>
          <w:p w:rsidR="0092755F" w:rsidRPr="00C97E75" w:rsidRDefault="006A4AE0" w:rsidP="0092755F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УК «Сервис-3»</w:t>
            </w:r>
          </w:p>
          <w:p w:rsidR="008939BA" w:rsidRPr="00C97E75" w:rsidRDefault="008939BA" w:rsidP="00641644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(схема прилагается к письму № 1</w:t>
            </w:r>
            <w:r w:rsidR="00641644">
              <w:rPr>
                <w:rFonts w:ascii="Times New Roman" w:hAnsi="Times New Roman"/>
                <w:sz w:val="26"/>
                <w:szCs w:val="26"/>
              </w:rPr>
              <w:t>917 от 10.05</w:t>
            </w:r>
            <w:r w:rsidRPr="00C97E75">
              <w:rPr>
                <w:rFonts w:ascii="Times New Roman" w:hAnsi="Times New Roman"/>
                <w:sz w:val="26"/>
                <w:szCs w:val="26"/>
              </w:rPr>
              <w:t>.2018)</w:t>
            </w:r>
          </w:p>
        </w:tc>
        <w:tc>
          <w:tcPr>
            <w:tcW w:w="6290" w:type="dxa"/>
          </w:tcPr>
          <w:p w:rsidR="006A4AE0" w:rsidRDefault="00D16E3B" w:rsidP="00D16E3B">
            <w:pPr>
              <w:pStyle w:val="Style9"/>
              <w:widowControl/>
              <w:tabs>
                <w:tab w:val="left" w:pos="682"/>
              </w:tabs>
              <w:jc w:val="both"/>
              <w:rPr>
                <w:rStyle w:val="FontStyle16"/>
              </w:rPr>
            </w:pPr>
            <w:r>
              <w:rPr>
                <w:rStyle w:val="FontStyle16"/>
              </w:rPr>
              <w:t>Сквер, расположенный внутри квартала между многоквартирными домами по ул. Бажова, д.2Б, д.2В, д.3/1, ул. Островского, д.З, д.5, поделенный на 5 земельных участков исключить из границ дворовых территорий многоквартирных домов и передать в муниципальную собственность, так как сквер является общественно значимым для жителей данного микрорайона, а также учитывая, что выполнить комплекс работ по благоустройству сквера в целом за счет средств собственников пяти домов - неразрешимая задача. Учитывая количество автолюбителей сквер может потерять свою эстетичность и архитектурный вид, путем устройства парковочных мест решением собственников как минимум одного из домов</w:t>
            </w:r>
          </w:p>
          <w:p w:rsidR="00D16E3B" w:rsidRPr="00D16E3B" w:rsidRDefault="00D16E3B" w:rsidP="00D16E3B">
            <w:pPr>
              <w:pStyle w:val="Style9"/>
              <w:widowControl/>
              <w:tabs>
                <w:tab w:val="left" w:pos="682"/>
              </w:tabs>
              <w:jc w:val="both"/>
            </w:pPr>
          </w:p>
        </w:tc>
        <w:tc>
          <w:tcPr>
            <w:tcW w:w="5815" w:type="dxa"/>
          </w:tcPr>
          <w:p w:rsidR="00266016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92755F" w:rsidRPr="00C97E75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92755F" w:rsidRPr="00C97E75" w:rsidTr="00660D11">
        <w:tc>
          <w:tcPr>
            <w:tcW w:w="2745" w:type="dxa"/>
            <w:vMerge/>
          </w:tcPr>
          <w:p w:rsidR="0092755F" w:rsidRPr="00C97E75" w:rsidRDefault="0092755F" w:rsidP="0092755F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90" w:type="dxa"/>
          </w:tcPr>
          <w:p w:rsidR="006A4AE0" w:rsidRDefault="00D16E3B" w:rsidP="00D16E3B">
            <w:pPr>
              <w:pStyle w:val="Style24"/>
              <w:widowControl/>
              <w:spacing w:line="240" w:lineRule="auto"/>
              <w:ind w:firstLine="0"/>
              <w:rPr>
                <w:rStyle w:val="FontStyle16"/>
              </w:rPr>
            </w:pPr>
            <w:r>
              <w:rPr>
                <w:rStyle w:val="FontStyle16"/>
              </w:rPr>
              <w:t xml:space="preserve">Проезд с главного фасада многоквартирного дома №42 по проезду Дружбы исключить из дворовой территории дома, так как собственниками дома не используется. Подъезд к </w:t>
            </w:r>
            <w:r>
              <w:rPr>
                <w:rStyle w:val="FontStyle16"/>
              </w:rPr>
              <w:lastRenderedPageBreak/>
              <w:t>дому осуществляется с двух сторон дома</w:t>
            </w:r>
          </w:p>
          <w:p w:rsidR="00D16E3B" w:rsidRPr="00C97E75" w:rsidRDefault="00D16E3B" w:rsidP="0092755F">
            <w:pPr>
              <w:pStyle w:val="Style24"/>
              <w:widowControl/>
              <w:spacing w:line="259" w:lineRule="exact"/>
              <w:ind w:firstLine="0"/>
              <w:rPr>
                <w:sz w:val="26"/>
                <w:szCs w:val="26"/>
              </w:rPr>
            </w:pPr>
          </w:p>
        </w:tc>
        <w:tc>
          <w:tcPr>
            <w:tcW w:w="5815" w:type="dxa"/>
          </w:tcPr>
          <w:p w:rsidR="00266016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Принято.</w:t>
            </w:r>
          </w:p>
          <w:p w:rsidR="0092755F" w:rsidRPr="00C97E75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40466A" w:rsidRPr="00C97E75" w:rsidTr="00916882">
        <w:trPr>
          <w:trHeight w:val="872"/>
        </w:trPr>
        <w:tc>
          <w:tcPr>
            <w:tcW w:w="2745" w:type="dxa"/>
          </w:tcPr>
          <w:p w:rsidR="0040466A" w:rsidRDefault="00C34207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Собственники жилья по ул. Ленина 38</w:t>
            </w:r>
          </w:p>
          <w:p w:rsidR="00C34207" w:rsidRPr="00C97E75" w:rsidRDefault="00274AB9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C34207">
              <w:rPr>
                <w:rFonts w:ascii="Times New Roman" w:hAnsi="Times New Roman"/>
                <w:sz w:val="26"/>
                <w:szCs w:val="26"/>
              </w:rPr>
              <w:t>исьмо от 29.01.2018 № 02-01-533/18-0</w:t>
            </w:r>
          </w:p>
        </w:tc>
        <w:tc>
          <w:tcPr>
            <w:tcW w:w="6290" w:type="dxa"/>
          </w:tcPr>
          <w:p w:rsidR="0040466A" w:rsidRPr="00C97E75" w:rsidRDefault="00274AB9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придомовой территории Ленина 38 находиться детская игровая площадка, а пользуются все. Просим пересмотреть территорию дома 38 по Ленина.</w:t>
            </w:r>
          </w:p>
        </w:tc>
        <w:tc>
          <w:tcPr>
            <w:tcW w:w="5815" w:type="dxa"/>
          </w:tcPr>
          <w:p w:rsidR="0040466A" w:rsidRDefault="00266016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Рассмотрено. </w:t>
            </w:r>
          </w:p>
          <w:p w:rsidR="00266016" w:rsidRPr="00C97E75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Детская площадка по факту расположена в границах придомовой территории. Проектом межевания ситуация сохраняется</w:t>
            </w:r>
          </w:p>
        </w:tc>
      </w:tr>
      <w:tr w:rsidR="0040466A" w:rsidRPr="00C97E75" w:rsidTr="00916882">
        <w:trPr>
          <w:trHeight w:val="872"/>
        </w:trPr>
        <w:tc>
          <w:tcPr>
            <w:tcW w:w="2745" w:type="dxa"/>
          </w:tcPr>
          <w:p w:rsidR="0040466A" w:rsidRPr="00C97E75" w:rsidRDefault="000D3CA4" w:rsidP="0092755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ТОС «Надежда» </w:t>
            </w:r>
          </w:p>
        </w:tc>
        <w:tc>
          <w:tcPr>
            <w:tcW w:w="6290" w:type="dxa"/>
          </w:tcPr>
          <w:p w:rsidR="0040466A" w:rsidRPr="00C97E75" w:rsidRDefault="000D3CA4" w:rsidP="000D3CA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FontStyle16"/>
              </w:rPr>
              <w:t>Сквер между многоквартирными домами по ул. Бажова, д.2Б, д.2В, д.3/1, ул. Островского, д.З, д.5 передать в муниципальную собственность</w:t>
            </w:r>
          </w:p>
        </w:tc>
        <w:tc>
          <w:tcPr>
            <w:tcW w:w="5815" w:type="dxa"/>
          </w:tcPr>
          <w:p w:rsidR="00266016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40466A" w:rsidRPr="00C97E75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  <w:tr w:rsidR="0092755F" w:rsidRPr="00C97E75" w:rsidTr="00916882">
        <w:trPr>
          <w:trHeight w:val="872"/>
        </w:trPr>
        <w:tc>
          <w:tcPr>
            <w:tcW w:w="2745" w:type="dxa"/>
          </w:tcPr>
          <w:p w:rsidR="0092755F" w:rsidRPr="00C97E75" w:rsidRDefault="0092755F" w:rsidP="0092755F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А.М. Кириленко, депутат Думы города</w:t>
            </w:r>
            <w:r w:rsidR="00D16E3B">
              <w:rPr>
                <w:rFonts w:ascii="Times New Roman" w:hAnsi="Times New Roman"/>
                <w:sz w:val="26"/>
                <w:szCs w:val="26"/>
              </w:rPr>
              <w:t xml:space="preserve"> (общий вопрос)</w:t>
            </w:r>
          </w:p>
        </w:tc>
        <w:tc>
          <w:tcPr>
            <w:tcW w:w="6290" w:type="dxa"/>
          </w:tcPr>
          <w:p w:rsidR="0092755F" w:rsidRPr="00C97E75" w:rsidRDefault="0092755F" w:rsidP="0092755F">
            <w:pPr>
              <w:rPr>
                <w:rFonts w:ascii="Times New Roman" w:hAnsi="Times New Roman"/>
                <w:sz w:val="26"/>
                <w:szCs w:val="26"/>
              </w:rPr>
            </w:pPr>
            <w:r w:rsidRPr="00C97E75">
              <w:rPr>
                <w:rFonts w:ascii="Times New Roman" w:hAnsi="Times New Roman"/>
                <w:sz w:val="26"/>
                <w:szCs w:val="26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5815" w:type="dxa"/>
          </w:tcPr>
          <w:p w:rsidR="00266016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Принято.</w:t>
            </w:r>
          </w:p>
          <w:p w:rsidR="0092755F" w:rsidRPr="00C97E75" w:rsidRDefault="00266016" w:rsidP="0026601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проект межевания внесены изменения.</w:t>
            </w:r>
          </w:p>
        </w:tc>
      </w:tr>
    </w:tbl>
    <w:p w:rsidR="009D1210" w:rsidRPr="00C97E75" w:rsidRDefault="009D1210" w:rsidP="00A6038C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232CFE" w:rsidRPr="00D43CAE" w:rsidRDefault="00A6038C" w:rsidP="009D1210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Учитывая озвученные на публичных слушаниях замечания и пр</w:t>
      </w:r>
      <w:r w:rsidR="00555EF8">
        <w:rPr>
          <w:rFonts w:ascii="Times New Roman" w:hAnsi="Times New Roman"/>
          <w:sz w:val="26"/>
          <w:szCs w:val="26"/>
        </w:rPr>
        <w:t>е</w:t>
      </w:r>
      <w:r w:rsidR="0040466A">
        <w:rPr>
          <w:rFonts w:ascii="Times New Roman" w:hAnsi="Times New Roman"/>
          <w:sz w:val="26"/>
          <w:szCs w:val="26"/>
        </w:rPr>
        <w:t>дложения жителей микрорайона 1</w:t>
      </w:r>
      <w:r w:rsidR="00D86B0E">
        <w:rPr>
          <w:rFonts w:ascii="Times New Roman" w:hAnsi="Times New Roman"/>
          <w:sz w:val="26"/>
          <w:szCs w:val="26"/>
        </w:rPr>
        <w:t>2</w:t>
      </w:r>
      <w:r w:rsidRPr="00D43CAE">
        <w:rPr>
          <w:rFonts w:ascii="Times New Roman" w:hAnsi="Times New Roman"/>
          <w:sz w:val="26"/>
          <w:szCs w:val="26"/>
        </w:rPr>
        <w:t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D43CAE" w:rsidRDefault="00232CFE" w:rsidP="00A6038C">
      <w:pPr>
        <w:tabs>
          <w:tab w:val="left" w:pos="0"/>
        </w:tabs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ab/>
      </w:r>
      <w:r w:rsidR="00A6038C" w:rsidRPr="00D43CAE">
        <w:rPr>
          <w:rFonts w:ascii="Times New Roman" w:hAnsi="Times New Roman"/>
          <w:sz w:val="26"/>
          <w:szCs w:val="26"/>
        </w:rPr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 w:rsidR="009D1210" w:rsidRPr="00D43CAE">
        <w:rPr>
          <w:rFonts w:ascii="Times New Roman" w:hAnsi="Times New Roman"/>
          <w:sz w:val="26"/>
          <w:szCs w:val="26"/>
        </w:rPr>
        <w:t xml:space="preserve">евания территории микрорайона </w:t>
      </w:r>
      <w:r w:rsidR="0040466A">
        <w:rPr>
          <w:rFonts w:ascii="Times New Roman" w:hAnsi="Times New Roman"/>
          <w:sz w:val="26"/>
          <w:szCs w:val="26"/>
        </w:rPr>
        <w:t xml:space="preserve">12 </w:t>
      </w:r>
      <w:r w:rsidR="00A6038C" w:rsidRPr="00D43CAE">
        <w:rPr>
          <w:rFonts w:ascii="Times New Roman" w:hAnsi="Times New Roman"/>
          <w:sz w:val="26"/>
          <w:szCs w:val="26"/>
        </w:rPr>
        <w:t>города Сургута.</w:t>
      </w:r>
    </w:p>
    <w:p w:rsidR="00A6038C" w:rsidRPr="00D43CAE" w:rsidRDefault="00A6038C" w:rsidP="00A6038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D43CAE" w:rsidRDefault="00A6038C" w:rsidP="00482FEC">
      <w:pPr>
        <w:pStyle w:val="12"/>
        <w:jc w:val="left"/>
        <w:rPr>
          <w:sz w:val="26"/>
          <w:szCs w:val="26"/>
        </w:rPr>
      </w:pP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Председатель публичных слушаний, директора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департамента архитектуры и градостроительства-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главный архитектор                                              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Pr="00D43CAE">
        <w:rPr>
          <w:rFonts w:ascii="Times New Roman" w:hAnsi="Times New Roman"/>
          <w:sz w:val="26"/>
          <w:szCs w:val="26"/>
        </w:rPr>
        <w:t xml:space="preserve">   </w:t>
      </w:r>
      <w:r w:rsidR="00DE434E" w:rsidRPr="00D43CAE">
        <w:rPr>
          <w:rFonts w:ascii="Times New Roman" w:hAnsi="Times New Roman"/>
          <w:sz w:val="26"/>
          <w:szCs w:val="26"/>
        </w:rPr>
        <w:t xml:space="preserve">   </w:t>
      </w:r>
      <w:r w:rsidR="00D43CAE">
        <w:rPr>
          <w:rFonts w:ascii="Times New Roman" w:hAnsi="Times New Roman"/>
          <w:sz w:val="26"/>
          <w:szCs w:val="26"/>
        </w:rPr>
        <w:t xml:space="preserve">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</w:t>
      </w:r>
      <w:r w:rsidRPr="00D43CAE">
        <w:rPr>
          <w:rFonts w:ascii="Times New Roman" w:hAnsi="Times New Roman"/>
          <w:sz w:val="26"/>
          <w:szCs w:val="26"/>
        </w:rPr>
        <w:t>А.В. Усов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 </w:t>
      </w:r>
    </w:p>
    <w:p w:rsidR="0053479C" w:rsidRPr="00D43CAE" w:rsidRDefault="0053479C" w:rsidP="00A6038C">
      <w:pPr>
        <w:jc w:val="both"/>
        <w:rPr>
          <w:rFonts w:ascii="Times New Roman" w:hAnsi="Times New Roman"/>
          <w:sz w:val="26"/>
          <w:szCs w:val="26"/>
        </w:rPr>
      </w:pPr>
    </w:p>
    <w:p w:rsidR="0053479C" w:rsidRPr="00D43CAE" w:rsidRDefault="009D7B18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>Организатор публичных слушаний</w:t>
      </w:r>
    </w:p>
    <w:p w:rsidR="00A6038C" w:rsidRPr="00D43CAE" w:rsidRDefault="00352CF6" w:rsidP="00A6038C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A6038C" w:rsidRPr="00D43CAE">
        <w:rPr>
          <w:rFonts w:ascii="Times New Roman" w:hAnsi="Times New Roman"/>
          <w:sz w:val="26"/>
          <w:szCs w:val="26"/>
        </w:rPr>
        <w:t xml:space="preserve">екретарь публичных слушаний -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ведущий специалист отдела 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  <w:r w:rsidRPr="00D43CAE">
        <w:rPr>
          <w:rFonts w:ascii="Times New Roman" w:hAnsi="Times New Roman"/>
          <w:sz w:val="26"/>
          <w:szCs w:val="26"/>
        </w:rPr>
        <w:t xml:space="preserve">перспективного проектирования ДАиГ                                             </w:t>
      </w:r>
      <w:r w:rsidR="00DE434E" w:rsidRPr="00D43CAE">
        <w:rPr>
          <w:rFonts w:ascii="Times New Roman" w:hAnsi="Times New Roman"/>
          <w:sz w:val="26"/>
          <w:szCs w:val="26"/>
        </w:rPr>
        <w:t xml:space="preserve">                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                        </w:t>
      </w:r>
      <w:r w:rsidR="00232CFE" w:rsidRPr="00D43CAE">
        <w:rPr>
          <w:rFonts w:ascii="Times New Roman" w:hAnsi="Times New Roman"/>
          <w:sz w:val="26"/>
          <w:szCs w:val="26"/>
        </w:rPr>
        <w:t xml:space="preserve"> </w:t>
      </w:r>
      <w:r w:rsidR="00660D11" w:rsidRPr="00D43CAE">
        <w:rPr>
          <w:rFonts w:ascii="Times New Roman" w:hAnsi="Times New Roman"/>
          <w:sz w:val="26"/>
          <w:szCs w:val="26"/>
        </w:rPr>
        <w:t xml:space="preserve"> </w:t>
      </w:r>
      <w:r w:rsidR="00D43CAE">
        <w:rPr>
          <w:rFonts w:ascii="Times New Roman" w:hAnsi="Times New Roman"/>
          <w:sz w:val="26"/>
          <w:szCs w:val="26"/>
        </w:rPr>
        <w:t xml:space="preserve">                </w:t>
      </w:r>
      <w:r w:rsidR="00660D11" w:rsidRPr="00D43CAE">
        <w:rPr>
          <w:rFonts w:ascii="Times New Roman" w:hAnsi="Times New Roman"/>
          <w:sz w:val="26"/>
          <w:szCs w:val="26"/>
        </w:rPr>
        <w:t xml:space="preserve">  </w:t>
      </w:r>
      <w:r w:rsidRPr="00D43CAE">
        <w:rPr>
          <w:rFonts w:ascii="Times New Roman" w:hAnsi="Times New Roman"/>
          <w:sz w:val="26"/>
          <w:szCs w:val="26"/>
        </w:rPr>
        <w:t>М.В. Кильдибекова</w:t>
      </w:r>
    </w:p>
    <w:p w:rsidR="00A6038C" w:rsidRPr="00D43CAE" w:rsidRDefault="00A6038C" w:rsidP="00A6038C">
      <w:pPr>
        <w:jc w:val="both"/>
        <w:rPr>
          <w:rFonts w:ascii="Times New Roman" w:hAnsi="Times New Roman"/>
          <w:sz w:val="26"/>
          <w:szCs w:val="26"/>
        </w:rPr>
      </w:pPr>
    </w:p>
    <w:p w:rsidR="0028497F" w:rsidRPr="00D43CAE" w:rsidRDefault="0028497F" w:rsidP="00A6038C">
      <w:pPr>
        <w:rPr>
          <w:rFonts w:ascii="Times New Roman" w:hAnsi="Times New Roman"/>
          <w:sz w:val="26"/>
          <w:szCs w:val="26"/>
        </w:rPr>
      </w:pPr>
    </w:p>
    <w:p w:rsidR="00D43CAE" w:rsidRPr="00D43CAE" w:rsidRDefault="00D43CAE">
      <w:pPr>
        <w:rPr>
          <w:rFonts w:ascii="Times New Roman" w:hAnsi="Times New Roman"/>
          <w:sz w:val="26"/>
          <w:szCs w:val="26"/>
        </w:rPr>
      </w:pPr>
    </w:p>
    <w:sectPr w:rsidR="00D43CAE" w:rsidRPr="00D43CAE" w:rsidSect="00863E0A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ECD" w:rsidRDefault="00247ECD" w:rsidP="00775EA9">
      <w:r>
        <w:separator/>
      </w:r>
    </w:p>
  </w:endnote>
  <w:endnote w:type="continuationSeparator" w:id="0">
    <w:p w:rsidR="00247ECD" w:rsidRDefault="00247ECD" w:rsidP="0077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ECD" w:rsidRDefault="00247ECD" w:rsidP="00775EA9">
      <w:r>
        <w:separator/>
      </w:r>
    </w:p>
  </w:footnote>
  <w:footnote w:type="continuationSeparator" w:id="0">
    <w:p w:rsidR="00247ECD" w:rsidRDefault="00247ECD" w:rsidP="00775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94A9BC8"/>
    <w:lvl w:ilvl="0">
      <w:numFmt w:val="bullet"/>
      <w:lvlText w:val="*"/>
      <w:lvlJc w:val="left"/>
    </w:lvl>
  </w:abstractNum>
  <w:abstractNum w:abstractNumId="1" w15:restartNumberingAfterBreak="0">
    <w:nsid w:val="04D10595"/>
    <w:multiLevelType w:val="singleLevel"/>
    <w:tmpl w:val="9F1C9DE0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1884E3E"/>
    <w:multiLevelType w:val="hybridMultilevel"/>
    <w:tmpl w:val="F6D0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6535A53"/>
    <w:multiLevelType w:val="singleLevel"/>
    <w:tmpl w:val="ED0C7322"/>
    <w:lvl w:ilvl="0">
      <w:start w:val="1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6" w15:restartNumberingAfterBreak="0">
    <w:nsid w:val="3D9E0568"/>
    <w:multiLevelType w:val="hybridMultilevel"/>
    <w:tmpl w:val="EFE823E8"/>
    <w:lvl w:ilvl="0" w:tplc="A65C9A4C">
      <w:start w:val="1"/>
      <w:numFmt w:val="decimal"/>
      <w:lvlText w:val="%1."/>
      <w:lvlJc w:val="left"/>
      <w:pPr>
        <w:ind w:left="38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7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C717674"/>
    <w:multiLevelType w:val="singleLevel"/>
    <w:tmpl w:val="07FA6A5E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8"/>
    <w:lvlOverride w:ilvl="0">
      <w:lvl w:ilvl="0">
        <w:start w:val="4"/>
        <w:numFmt w:val="decimal"/>
        <w:lvlText w:val="%1."/>
        <w:legacy w:legacy="1" w:legacySpace="0" w:legacyIndent="41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0081A"/>
    <w:rsid w:val="00005CCF"/>
    <w:rsid w:val="00016930"/>
    <w:rsid w:val="0002747F"/>
    <w:rsid w:val="000350AD"/>
    <w:rsid w:val="000409D7"/>
    <w:rsid w:val="00041309"/>
    <w:rsid w:val="00047A89"/>
    <w:rsid w:val="00051B44"/>
    <w:rsid w:val="000578F4"/>
    <w:rsid w:val="000658BB"/>
    <w:rsid w:val="00067F9A"/>
    <w:rsid w:val="000708A2"/>
    <w:rsid w:val="0008582D"/>
    <w:rsid w:val="00091D08"/>
    <w:rsid w:val="000A3CC6"/>
    <w:rsid w:val="000B3D48"/>
    <w:rsid w:val="000C5F2D"/>
    <w:rsid w:val="000D2908"/>
    <w:rsid w:val="000D3CA4"/>
    <w:rsid w:val="000D45D7"/>
    <w:rsid w:val="000D79B0"/>
    <w:rsid w:val="000E5C9A"/>
    <w:rsid w:val="00100BD1"/>
    <w:rsid w:val="00101849"/>
    <w:rsid w:val="001030F6"/>
    <w:rsid w:val="0011626E"/>
    <w:rsid w:val="001407C3"/>
    <w:rsid w:val="001509F8"/>
    <w:rsid w:val="0019061C"/>
    <w:rsid w:val="00190A89"/>
    <w:rsid w:val="001A14E7"/>
    <w:rsid w:val="001B3B81"/>
    <w:rsid w:val="001C4EA9"/>
    <w:rsid w:val="001C595B"/>
    <w:rsid w:val="001D7FB6"/>
    <w:rsid w:val="001E6C59"/>
    <w:rsid w:val="002248C3"/>
    <w:rsid w:val="0022590D"/>
    <w:rsid w:val="00226A2E"/>
    <w:rsid w:val="00232CFE"/>
    <w:rsid w:val="0023747A"/>
    <w:rsid w:val="00245677"/>
    <w:rsid w:val="00247ECD"/>
    <w:rsid w:val="00256D8D"/>
    <w:rsid w:val="00266016"/>
    <w:rsid w:val="002739B2"/>
    <w:rsid w:val="00274AB9"/>
    <w:rsid w:val="0028444D"/>
    <w:rsid w:val="0028497F"/>
    <w:rsid w:val="00284BC8"/>
    <w:rsid w:val="002B651E"/>
    <w:rsid w:val="002D0F86"/>
    <w:rsid w:val="002E120F"/>
    <w:rsid w:val="002E4472"/>
    <w:rsid w:val="00303087"/>
    <w:rsid w:val="00312694"/>
    <w:rsid w:val="00317EDE"/>
    <w:rsid w:val="0032026E"/>
    <w:rsid w:val="003252DD"/>
    <w:rsid w:val="00332402"/>
    <w:rsid w:val="00334134"/>
    <w:rsid w:val="0033508D"/>
    <w:rsid w:val="0033627F"/>
    <w:rsid w:val="003520DB"/>
    <w:rsid w:val="00352CF6"/>
    <w:rsid w:val="00352DB7"/>
    <w:rsid w:val="00355C61"/>
    <w:rsid w:val="00361C19"/>
    <w:rsid w:val="00380684"/>
    <w:rsid w:val="00381C1D"/>
    <w:rsid w:val="00391485"/>
    <w:rsid w:val="00391D35"/>
    <w:rsid w:val="0039401D"/>
    <w:rsid w:val="003A0C95"/>
    <w:rsid w:val="003A156D"/>
    <w:rsid w:val="003B209A"/>
    <w:rsid w:val="003B4AF9"/>
    <w:rsid w:val="003C4338"/>
    <w:rsid w:val="0040466A"/>
    <w:rsid w:val="004105C5"/>
    <w:rsid w:val="004164E7"/>
    <w:rsid w:val="00420264"/>
    <w:rsid w:val="00425F58"/>
    <w:rsid w:val="00437AF0"/>
    <w:rsid w:val="00446F90"/>
    <w:rsid w:val="00460F79"/>
    <w:rsid w:val="00470842"/>
    <w:rsid w:val="00473BA6"/>
    <w:rsid w:val="00476D96"/>
    <w:rsid w:val="00482FEC"/>
    <w:rsid w:val="00487650"/>
    <w:rsid w:val="00487889"/>
    <w:rsid w:val="0049333F"/>
    <w:rsid w:val="00494FF5"/>
    <w:rsid w:val="004A0155"/>
    <w:rsid w:val="004A1F12"/>
    <w:rsid w:val="005224C6"/>
    <w:rsid w:val="005245F0"/>
    <w:rsid w:val="0053479C"/>
    <w:rsid w:val="0054156F"/>
    <w:rsid w:val="00545A2F"/>
    <w:rsid w:val="00553976"/>
    <w:rsid w:val="00555EF8"/>
    <w:rsid w:val="00570AEC"/>
    <w:rsid w:val="00573636"/>
    <w:rsid w:val="00575B4D"/>
    <w:rsid w:val="00595610"/>
    <w:rsid w:val="005A446A"/>
    <w:rsid w:val="005B3F70"/>
    <w:rsid w:val="005E4ADB"/>
    <w:rsid w:val="005E592E"/>
    <w:rsid w:val="005E6320"/>
    <w:rsid w:val="00607883"/>
    <w:rsid w:val="00612C19"/>
    <w:rsid w:val="00632C98"/>
    <w:rsid w:val="00641644"/>
    <w:rsid w:val="00643C99"/>
    <w:rsid w:val="0064461A"/>
    <w:rsid w:val="00647C6F"/>
    <w:rsid w:val="00660D11"/>
    <w:rsid w:val="0066186C"/>
    <w:rsid w:val="00666277"/>
    <w:rsid w:val="006A273A"/>
    <w:rsid w:val="006A4AE0"/>
    <w:rsid w:val="006A7783"/>
    <w:rsid w:val="006B1F7E"/>
    <w:rsid w:val="006B5031"/>
    <w:rsid w:val="006B5580"/>
    <w:rsid w:val="006C7A71"/>
    <w:rsid w:val="006D0D07"/>
    <w:rsid w:val="006D4E9F"/>
    <w:rsid w:val="006D74E6"/>
    <w:rsid w:val="0070055A"/>
    <w:rsid w:val="007011C5"/>
    <w:rsid w:val="00711B1A"/>
    <w:rsid w:val="0073101E"/>
    <w:rsid w:val="00741843"/>
    <w:rsid w:val="00742AAF"/>
    <w:rsid w:val="007432BC"/>
    <w:rsid w:val="007538EB"/>
    <w:rsid w:val="00775EA9"/>
    <w:rsid w:val="00777AE0"/>
    <w:rsid w:val="007830ED"/>
    <w:rsid w:val="007864E2"/>
    <w:rsid w:val="007B3131"/>
    <w:rsid w:val="007C75F4"/>
    <w:rsid w:val="007E14A6"/>
    <w:rsid w:val="007F2410"/>
    <w:rsid w:val="00801FBD"/>
    <w:rsid w:val="00835B3F"/>
    <w:rsid w:val="00835D4B"/>
    <w:rsid w:val="00841899"/>
    <w:rsid w:val="00855C33"/>
    <w:rsid w:val="00863E0A"/>
    <w:rsid w:val="00864827"/>
    <w:rsid w:val="00864B85"/>
    <w:rsid w:val="00866817"/>
    <w:rsid w:val="008915C6"/>
    <w:rsid w:val="008939BA"/>
    <w:rsid w:val="008C07E0"/>
    <w:rsid w:val="008C14A9"/>
    <w:rsid w:val="008C1D44"/>
    <w:rsid w:val="008E55A5"/>
    <w:rsid w:val="0090045E"/>
    <w:rsid w:val="00916882"/>
    <w:rsid w:val="00925932"/>
    <w:rsid w:val="0092755F"/>
    <w:rsid w:val="00937130"/>
    <w:rsid w:val="0094600A"/>
    <w:rsid w:val="009510D4"/>
    <w:rsid w:val="00955949"/>
    <w:rsid w:val="00955EAE"/>
    <w:rsid w:val="00972C45"/>
    <w:rsid w:val="00985486"/>
    <w:rsid w:val="00987C66"/>
    <w:rsid w:val="00990D48"/>
    <w:rsid w:val="009A6DDB"/>
    <w:rsid w:val="009B4C2B"/>
    <w:rsid w:val="009B5C0A"/>
    <w:rsid w:val="009B72F5"/>
    <w:rsid w:val="009D1210"/>
    <w:rsid w:val="009D3ECA"/>
    <w:rsid w:val="009D7B18"/>
    <w:rsid w:val="009E1C96"/>
    <w:rsid w:val="009E561B"/>
    <w:rsid w:val="009E5F09"/>
    <w:rsid w:val="009F1BA7"/>
    <w:rsid w:val="009F4C85"/>
    <w:rsid w:val="00A014C1"/>
    <w:rsid w:val="00A20BB3"/>
    <w:rsid w:val="00A25AA8"/>
    <w:rsid w:val="00A26BC2"/>
    <w:rsid w:val="00A46A27"/>
    <w:rsid w:val="00A54D68"/>
    <w:rsid w:val="00A55359"/>
    <w:rsid w:val="00A6038C"/>
    <w:rsid w:val="00A7581E"/>
    <w:rsid w:val="00AA0890"/>
    <w:rsid w:val="00AA1C2C"/>
    <w:rsid w:val="00AA312D"/>
    <w:rsid w:val="00AC0419"/>
    <w:rsid w:val="00AC0710"/>
    <w:rsid w:val="00AD6928"/>
    <w:rsid w:val="00AF2643"/>
    <w:rsid w:val="00B01C00"/>
    <w:rsid w:val="00B10CB6"/>
    <w:rsid w:val="00B11DFB"/>
    <w:rsid w:val="00B121B8"/>
    <w:rsid w:val="00B23073"/>
    <w:rsid w:val="00B262D7"/>
    <w:rsid w:val="00B2634E"/>
    <w:rsid w:val="00B44F64"/>
    <w:rsid w:val="00B47C2C"/>
    <w:rsid w:val="00B6381E"/>
    <w:rsid w:val="00B70691"/>
    <w:rsid w:val="00B71BAB"/>
    <w:rsid w:val="00B815BD"/>
    <w:rsid w:val="00B9304F"/>
    <w:rsid w:val="00BA15B5"/>
    <w:rsid w:val="00BA4EA1"/>
    <w:rsid w:val="00BA7DA7"/>
    <w:rsid w:val="00BB6C84"/>
    <w:rsid w:val="00BB6DCC"/>
    <w:rsid w:val="00BC56EA"/>
    <w:rsid w:val="00BE6B51"/>
    <w:rsid w:val="00BE76DB"/>
    <w:rsid w:val="00BF30B6"/>
    <w:rsid w:val="00C12CCE"/>
    <w:rsid w:val="00C14E9F"/>
    <w:rsid w:val="00C24CC6"/>
    <w:rsid w:val="00C275E8"/>
    <w:rsid w:val="00C34207"/>
    <w:rsid w:val="00C46CFD"/>
    <w:rsid w:val="00C52351"/>
    <w:rsid w:val="00C569A0"/>
    <w:rsid w:val="00C610C9"/>
    <w:rsid w:val="00C74311"/>
    <w:rsid w:val="00C75751"/>
    <w:rsid w:val="00C82FB4"/>
    <w:rsid w:val="00C97220"/>
    <w:rsid w:val="00C97E75"/>
    <w:rsid w:val="00CB432C"/>
    <w:rsid w:val="00CB5670"/>
    <w:rsid w:val="00CD0FEC"/>
    <w:rsid w:val="00CD3846"/>
    <w:rsid w:val="00CD4FDE"/>
    <w:rsid w:val="00CD5E8C"/>
    <w:rsid w:val="00CD78C6"/>
    <w:rsid w:val="00CE63AA"/>
    <w:rsid w:val="00D16E3B"/>
    <w:rsid w:val="00D17365"/>
    <w:rsid w:val="00D26403"/>
    <w:rsid w:val="00D43CAE"/>
    <w:rsid w:val="00D5045B"/>
    <w:rsid w:val="00D60213"/>
    <w:rsid w:val="00D611F5"/>
    <w:rsid w:val="00D710C3"/>
    <w:rsid w:val="00D710EE"/>
    <w:rsid w:val="00D720CC"/>
    <w:rsid w:val="00D773BE"/>
    <w:rsid w:val="00D86B0E"/>
    <w:rsid w:val="00D913F7"/>
    <w:rsid w:val="00D922C0"/>
    <w:rsid w:val="00D96EB1"/>
    <w:rsid w:val="00DA0CB0"/>
    <w:rsid w:val="00DA6EC5"/>
    <w:rsid w:val="00DA7B92"/>
    <w:rsid w:val="00DB05B8"/>
    <w:rsid w:val="00DE3175"/>
    <w:rsid w:val="00DE434E"/>
    <w:rsid w:val="00DE7244"/>
    <w:rsid w:val="00DF709C"/>
    <w:rsid w:val="00E0483F"/>
    <w:rsid w:val="00E2170E"/>
    <w:rsid w:val="00E40EDD"/>
    <w:rsid w:val="00E448C0"/>
    <w:rsid w:val="00E61954"/>
    <w:rsid w:val="00E67FF1"/>
    <w:rsid w:val="00E81507"/>
    <w:rsid w:val="00E81ACE"/>
    <w:rsid w:val="00E85710"/>
    <w:rsid w:val="00EA0B1C"/>
    <w:rsid w:val="00EB24CE"/>
    <w:rsid w:val="00EB2793"/>
    <w:rsid w:val="00EC6D92"/>
    <w:rsid w:val="00EE2F95"/>
    <w:rsid w:val="00EF1B23"/>
    <w:rsid w:val="00F00332"/>
    <w:rsid w:val="00F0108C"/>
    <w:rsid w:val="00F14F72"/>
    <w:rsid w:val="00F44719"/>
    <w:rsid w:val="00F45AB2"/>
    <w:rsid w:val="00F46928"/>
    <w:rsid w:val="00F46F0C"/>
    <w:rsid w:val="00F60711"/>
    <w:rsid w:val="00F85F60"/>
    <w:rsid w:val="00F954AF"/>
    <w:rsid w:val="00FA175B"/>
    <w:rsid w:val="00FA2971"/>
    <w:rsid w:val="00FB5192"/>
    <w:rsid w:val="00FE696A"/>
    <w:rsid w:val="00FF1E89"/>
    <w:rsid w:val="00FF3023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EA9B"/>
  <w15:docId w15:val="{6ADD1B10-4B02-4D1F-B7F5-F1CF3325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D3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1D3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D3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D3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D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D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D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D3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D3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D3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2"/>
    <w:basedOn w:val="a"/>
    <w:next w:val="a4"/>
    <w:uiPriority w:val="99"/>
    <w:rsid w:val="00381C1D"/>
    <w:pPr>
      <w:jc w:val="center"/>
    </w:pPr>
    <w:rPr>
      <w:b/>
      <w:bCs/>
      <w:sz w:val="28"/>
      <w:szCs w:val="28"/>
    </w:rPr>
  </w:style>
  <w:style w:type="character" w:customStyle="1" w:styleId="a5">
    <w:name w:val="Заголовок Знак"/>
    <w:basedOn w:val="a0"/>
    <w:link w:val="a4"/>
    <w:uiPriority w:val="10"/>
    <w:rsid w:val="00391D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391D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1">
    <w:name w:val="Название Знак1"/>
    <w:basedOn w:val="a0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1"/>
    <w:basedOn w:val="a"/>
    <w:next w:val="a4"/>
    <w:uiPriority w:val="99"/>
    <w:rsid w:val="00A6038C"/>
    <w:pPr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20D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line="312" w:lineRule="exact"/>
      <w:ind w:firstLine="1051"/>
    </w:pPr>
    <w:rPr>
      <w:rFonts w:ascii="Times New Roman" w:hAnsi="Times New Roman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line="310" w:lineRule="exact"/>
    </w:pPr>
    <w:rPr>
      <w:rFonts w:ascii="Times New Roman" w:hAnsi="Times New Roman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line="317" w:lineRule="exact"/>
      <w:ind w:firstLine="715"/>
      <w:jc w:val="both"/>
    </w:pPr>
    <w:rPr>
      <w:rFonts w:ascii="Times New Roman" w:hAnsi="Times New Roman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line="311" w:lineRule="exact"/>
      <w:ind w:firstLine="710"/>
    </w:pPr>
    <w:rPr>
      <w:rFonts w:ascii="Calibri" w:hAnsi="Calibri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line="272" w:lineRule="exact"/>
    </w:pPr>
    <w:rPr>
      <w:rFonts w:ascii="Times New Roman" w:hAnsi="Times New Roman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line="370" w:lineRule="exact"/>
      <w:jc w:val="both"/>
    </w:pPr>
    <w:rPr>
      <w:rFonts w:ascii="Times New Roman" w:hAnsi="Times New Roman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75EA9"/>
  </w:style>
  <w:style w:type="paragraph" w:styleId="aa">
    <w:name w:val="footer"/>
    <w:basedOn w:val="a"/>
    <w:link w:val="ab"/>
    <w:uiPriority w:val="99"/>
    <w:unhideWhenUsed/>
    <w:rsid w:val="00775E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080"/>
    </w:pPr>
    <w:rPr>
      <w:rFonts w:ascii="Times New Roman" w:hAnsi="Times New Roman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line="307" w:lineRule="exact"/>
      <w:ind w:firstLine="1109"/>
      <w:jc w:val="both"/>
    </w:pPr>
    <w:rPr>
      <w:rFonts w:ascii="Times New Roman" w:hAnsi="Times New Roman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line="307" w:lineRule="exact"/>
      <w:ind w:firstLine="667"/>
    </w:pPr>
    <w:rPr>
      <w:rFonts w:ascii="Times New Roman" w:hAnsi="Times New Roman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</w:pPr>
    <w:rPr>
      <w:rFonts w:ascii="Times New Roman" w:hAnsi="Times New Roman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styleId="ac">
    <w:name w:val="List Paragraph"/>
    <w:basedOn w:val="a"/>
    <w:uiPriority w:val="34"/>
    <w:qFormat/>
    <w:rsid w:val="00391D35"/>
    <w:pPr>
      <w:ind w:left="720"/>
      <w:contextualSpacing/>
    </w:pPr>
  </w:style>
  <w:style w:type="paragraph" w:customStyle="1" w:styleId="Style11">
    <w:name w:val="Style11"/>
    <w:basedOn w:val="a"/>
    <w:uiPriority w:val="99"/>
    <w:rsid w:val="005A446A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Times New Roman" w:hAnsi="Times New Roman"/>
      <w:lang w:eastAsia="ru-RU"/>
    </w:rPr>
  </w:style>
  <w:style w:type="character" w:customStyle="1" w:styleId="FontStyle35">
    <w:name w:val="Font Style35"/>
    <w:basedOn w:val="a0"/>
    <w:uiPriority w:val="99"/>
    <w:rsid w:val="005A446A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D45D7"/>
    <w:pPr>
      <w:widowControl w:val="0"/>
      <w:autoSpaceDE w:val="0"/>
      <w:autoSpaceDN w:val="0"/>
      <w:adjustRightInd w:val="0"/>
      <w:spacing w:line="262" w:lineRule="exact"/>
      <w:ind w:firstLine="658"/>
      <w:jc w:val="both"/>
    </w:pPr>
    <w:rPr>
      <w:rFonts w:ascii="Times New Roman" w:hAnsi="Times New Roman"/>
      <w:lang w:eastAsia="ru-RU"/>
    </w:rPr>
  </w:style>
  <w:style w:type="character" w:customStyle="1" w:styleId="FontStyle39">
    <w:name w:val="Font Style39"/>
    <w:basedOn w:val="a0"/>
    <w:uiPriority w:val="99"/>
    <w:rsid w:val="000D45D7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F4C85"/>
    <w:rPr>
      <w:rFonts w:ascii="Franklin Gothic Demi Cond" w:hAnsi="Franklin Gothic Demi Cond" w:cs="Franklin Gothic Demi Cond"/>
      <w:b/>
      <w:bCs/>
      <w:spacing w:val="-10"/>
      <w:sz w:val="24"/>
      <w:szCs w:val="24"/>
    </w:rPr>
  </w:style>
  <w:style w:type="character" w:customStyle="1" w:styleId="FontStyle20">
    <w:name w:val="Font Style20"/>
    <w:basedOn w:val="a0"/>
    <w:uiPriority w:val="99"/>
    <w:rsid w:val="009F4C85"/>
    <w:rPr>
      <w:rFonts w:ascii="Garamond" w:hAnsi="Garamond" w:cs="Garamond"/>
      <w:b/>
      <w:bCs/>
      <w:i/>
      <w:iCs/>
      <w:sz w:val="12"/>
      <w:szCs w:val="12"/>
    </w:rPr>
  </w:style>
  <w:style w:type="character" w:customStyle="1" w:styleId="FontStyle21">
    <w:name w:val="Font Style21"/>
    <w:basedOn w:val="a0"/>
    <w:uiPriority w:val="99"/>
    <w:rsid w:val="009F4C85"/>
    <w:rPr>
      <w:rFonts w:ascii="Arial" w:hAnsi="Arial" w:cs="Arial"/>
      <w:sz w:val="18"/>
      <w:szCs w:val="18"/>
    </w:rPr>
  </w:style>
  <w:style w:type="character" w:customStyle="1" w:styleId="FontStyle22">
    <w:name w:val="Font Style22"/>
    <w:basedOn w:val="a0"/>
    <w:uiPriority w:val="99"/>
    <w:rsid w:val="009F4C85"/>
    <w:rPr>
      <w:rFonts w:ascii="Arial" w:hAnsi="Arial" w:cs="Arial"/>
      <w:b/>
      <w:bCs/>
      <w:sz w:val="18"/>
      <w:szCs w:val="18"/>
    </w:rPr>
  </w:style>
  <w:style w:type="paragraph" w:customStyle="1" w:styleId="13">
    <w:name w:val="Без интервала1"/>
    <w:rsid w:val="00100BD1"/>
    <w:rPr>
      <w:rFonts w:ascii="Calibri" w:eastAsia="Times New Roman" w:hAnsi="Calibri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D3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1D3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1D3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1D3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1D3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1D3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1D3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1D3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1D35"/>
    <w:rPr>
      <w:rFonts w:asciiTheme="majorHAnsi" w:eastAsiaTheme="majorEastAsia" w:hAnsiTheme="majorHAnsi"/>
    </w:rPr>
  </w:style>
  <w:style w:type="paragraph" w:styleId="ad">
    <w:name w:val="Subtitle"/>
    <w:basedOn w:val="a"/>
    <w:next w:val="a"/>
    <w:link w:val="ae"/>
    <w:uiPriority w:val="11"/>
    <w:qFormat/>
    <w:rsid w:val="00391D3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391D35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rsid w:val="00391D35"/>
    <w:rPr>
      <w:b/>
      <w:bCs/>
    </w:rPr>
  </w:style>
  <w:style w:type="character" w:styleId="af0">
    <w:name w:val="Emphasis"/>
    <w:basedOn w:val="a0"/>
    <w:uiPriority w:val="20"/>
    <w:qFormat/>
    <w:rsid w:val="00391D35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391D35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91D35"/>
    <w:rPr>
      <w:i/>
    </w:rPr>
  </w:style>
  <w:style w:type="character" w:customStyle="1" w:styleId="23">
    <w:name w:val="Цитата 2 Знак"/>
    <w:basedOn w:val="a0"/>
    <w:link w:val="22"/>
    <w:uiPriority w:val="29"/>
    <w:rsid w:val="00391D35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391D35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391D35"/>
    <w:rPr>
      <w:b/>
      <w:i/>
      <w:sz w:val="24"/>
    </w:rPr>
  </w:style>
  <w:style w:type="character" w:styleId="af4">
    <w:name w:val="Subtle Emphasis"/>
    <w:uiPriority w:val="19"/>
    <w:qFormat/>
    <w:rsid w:val="00391D35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391D35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391D35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391D35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391D35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391D35"/>
    <w:pPr>
      <w:outlineLvl w:val="9"/>
    </w:pPr>
  </w:style>
  <w:style w:type="paragraph" w:customStyle="1" w:styleId="Style12">
    <w:name w:val="Style12"/>
    <w:basedOn w:val="a"/>
    <w:uiPriority w:val="99"/>
    <w:rsid w:val="00B71BAB"/>
    <w:pPr>
      <w:widowControl w:val="0"/>
      <w:autoSpaceDE w:val="0"/>
      <w:autoSpaceDN w:val="0"/>
      <w:adjustRightInd w:val="0"/>
      <w:spacing w:line="192" w:lineRule="exact"/>
      <w:ind w:hanging="432"/>
    </w:pPr>
    <w:rPr>
      <w:rFonts w:ascii="Times New Roman" w:hAnsi="Times New Roman"/>
      <w:lang w:eastAsia="ru-RU"/>
    </w:rPr>
  </w:style>
  <w:style w:type="paragraph" w:customStyle="1" w:styleId="Style14">
    <w:name w:val="Style14"/>
    <w:basedOn w:val="a"/>
    <w:uiPriority w:val="99"/>
    <w:rsid w:val="00B71BAB"/>
    <w:pPr>
      <w:widowControl w:val="0"/>
      <w:autoSpaceDE w:val="0"/>
      <w:autoSpaceDN w:val="0"/>
      <w:adjustRightInd w:val="0"/>
      <w:spacing w:line="264" w:lineRule="exact"/>
      <w:ind w:firstLine="542"/>
    </w:pPr>
    <w:rPr>
      <w:rFonts w:ascii="Times New Roman" w:hAnsi="Times New Roman"/>
      <w:lang w:eastAsia="ru-RU"/>
    </w:rPr>
  </w:style>
  <w:style w:type="character" w:customStyle="1" w:styleId="FontStyle28">
    <w:name w:val="Font Style28"/>
    <w:basedOn w:val="a0"/>
    <w:uiPriority w:val="99"/>
    <w:rsid w:val="00B71BAB"/>
    <w:rPr>
      <w:rFonts w:ascii="Times New Roman" w:hAnsi="Times New Roman" w:cs="Times New Roman"/>
      <w:b/>
      <w:bCs/>
      <w:spacing w:val="-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79F0D-7896-4E59-9CEF-867B164B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1223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22</cp:revision>
  <cp:lastPrinted>2018-06-15T07:45:00Z</cp:lastPrinted>
  <dcterms:created xsi:type="dcterms:W3CDTF">2018-05-12T10:29:00Z</dcterms:created>
  <dcterms:modified xsi:type="dcterms:W3CDTF">2018-06-15T07:46:00Z</dcterms:modified>
</cp:coreProperties>
</file>